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88" w:rsidRDefault="00853088" w:rsidP="00853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Распоряжение ОАО "РЖД" № 3530р от 4 ноября 2004 г.</w:t>
      </w:r>
    </w:p>
    <w:p w:rsidR="00853088" w:rsidRDefault="00853088" w:rsidP="00853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утверждении перечня скоропортящихся грузов и предельных сроков их перевозки ОАО "РЖД" в универсальных контейнерах</w:t>
      </w:r>
    </w:p>
    <w:p w:rsidR="00853088" w:rsidRDefault="00853088" w:rsidP="00853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0"/>
          <w:szCs w:val="20"/>
        </w:rPr>
        <w:t>Опубликовано в журнале «Экономика железных дорог» № 2 за 2005 г.</w:t>
      </w:r>
    </w:p>
    <w:p w:rsidR="00853088" w:rsidRDefault="00853088" w:rsidP="0085308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Внимание!</w:t>
      </w:r>
      <w:r>
        <w:rPr>
          <w:rFonts w:ascii="Arial" w:hAnsi="Arial" w:cs="Arial"/>
          <w:b/>
          <w:bCs/>
          <w:color w:val="FF0000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Распоряжение </w:t>
      </w:r>
      <w:r>
        <w:rPr>
          <w:rFonts w:ascii="Arial" w:hAnsi="Arial" w:cs="Arial"/>
          <w:b/>
          <w:bCs/>
          <w:sz w:val="20"/>
          <w:szCs w:val="20"/>
        </w:rPr>
        <w:t>изменено</w:t>
      </w:r>
      <w:r>
        <w:rPr>
          <w:rFonts w:ascii="Arial" w:hAnsi="Arial" w:cs="Arial"/>
          <w:sz w:val="20"/>
          <w:szCs w:val="20"/>
        </w:rPr>
        <w:t xml:space="preserve"> распоряжением ОАО “РЖД” </w:t>
      </w:r>
      <w:r>
        <w:rPr>
          <w:rFonts w:ascii="Arial" w:hAnsi="Arial" w:cs="Arial"/>
          <w:color w:val="008000"/>
          <w:sz w:val="20"/>
          <w:szCs w:val="20"/>
          <w:u w:val="single"/>
        </w:rPr>
        <w:t>№ 832р</w:t>
      </w:r>
      <w:r>
        <w:rPr>
          <w:rFonts w:ascii="Arial" w:hAnsi="Arial" w:cs="Arial"/>
          <w:sz w:val="20"/>
          <w:szCs w:val="20"/>
        </w:rPr>
        <w:t xml:space="preserve"> от 01.06.2005 г., </w:t>
      </w:r>
      <w:r>
        <w:rPr>
          <w:rFonts w:ascii="Arial" w:hAnsi="Arial" w:cs="Arial"/>
          <w:color w:val="008000"/>
          <w:sz w:val="20"/>
          <w:szCs w:val="20"/>
          <w:u w:val="single"/>
        </w:rPr>
        <w:t>№ 1398р</w:t>
      </w:r>
      <w:r>
        <w:rPr>
          <w:rFonts w:ascii="Arial" w:hAnsi="Arial" w:cs="Arial"/>
          <w:sz w:val="20"/>
          <w:szCs w:val="20"/>
        </w:rPr>
        <w:t xml:space="preserve"> от 25.07.2007 г.</w:t>
      </w:r>
    </w:p>
    <w:p w:rsidR="00853088" w:rsidRDefault="00853088" w:rsidP="00853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3088" w:rsidRDefault="00853088" w:rsidP="00853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r>
        <w:rPr>
          <w:rFonts w:ascii="Arial" w:hAnsi="Arial" w:cs="Arial"/>
          <w:color w:val="008000"/>
          <w:sz w:val="20"/>
          <w:szCs w:val="20"/>
          <w:u w:val="single"/>
        </w:rPr>
        <w:t>пунктом 8.16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Правил перевозок железнодорожным транспортом скоропортящихся грузов, утвержденных Приказом МПС России от 18 июня 2003 г. № 37 (зарегистрирован в Минюсте России 19 июня 2003 г., № 4762):</w:t>
      </w:r>
    </w:p>
    <w:p w:rsidR="00853088" w:rsidRDefault="00853088" w:rsidP="00853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Утвердить и ввести в действие с 15 декабря 2004 г.</w:t>
      </w:r>
      <w:r>
        <w:rPr>
          <w:rFonts w:ascii="Arial" w:hAnsi="Arial" w:cs="Arial"/>
          <w:sz w:val="20"/>
          <w:szCs w:val="20"/>
        </w:rPr>
        <w:t xml:space="preserve"> прилагаемый </w:t>
      </w:r>
      <w:r>
        <w:rPr>
          <w:rFonts w:ascii="Arial" w:hAnsi="Arial" w:cs="Arial"/>
          <w:b/>
          <w:bCs/>
          <w:sz w:val="20"/>
          <w:szCs w:val="20"/>
        </w:rPr>
        <w:t>Перечень скоропортящихся грузов и предельные сроки их перевозки ОАО "РЖД" в универсальных контейнерах.</w:t>
      </w:r>
    </w:p>
    <w:p w:rsidR="00853088" w:rsidRDefault="00853088" w:rsidP="00853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Начальникам железных дорог довести настоящее распоряжение до сведения причастных работников, грузоотправителей и грузополучателей.</w:t>
      </w:r>
    </w:p>
    <w:p w:rsidR="00853088" w:rsidRDefault="00853088" w:rsidP="00853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5"/>
        <w:gridCol w:w="4651"/>
      </w:tblGrid>
      <w:tr w:rsidR="00853088"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</w:tcPr>
          <w:p w:rsidR="00853088" w:rsidRDefault="008530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Первый вице-президент ОАО «РЖД»</w:t>
            </w: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:rsidR="00853088" w:rsidRDefault="008530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Х.Ш.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Зябиров</w:t>
            </w:r>
            <w:proofErr w:type="spellEnd"/>
          </w:p>
        </w:tc>
      </w:tr>
    </w:tbl>
    <w:p w:rsidR="00853088" w:rsidRDefault="00853088" w:rsidP="00853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3088" w:rsidRDefault="00853088" w:rsidP="00853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3088" w:rsidRDefault="00853088" w:rsidP="00853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3088" w:rsidRDefault="00853088" w:rsidP="008530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Перечень скоропортящихся грузов и предельные сроки их перевозки ОАО "РЖД" в универсальных контейнерах</w:t>
      </w:r>
    </w:p>
    <w:p w:rsidR="00853088" w:rsidRDefault="00853088" w:rsidP="0085308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Внимание!</w:t>
      </w:r>
      <w:r>
        <w:rPr>
          <w:rFonts w:ascii="Arial" w:hAnsi="Arial" w:cs="Arial"/>
          <w:b/>
          <w:bCs/>
          <w:color w:val="FF0000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В графе 3 "летний" пункты 1, 2, 3, 5, 7, 8, 9, 10, 11, 12 </w:t>
      </w:r>
      <w:r>
        <w:rPr>
          <w:rFonts w:ascii="Arial" w:hAnsi="Arial" w:cs="Arial"/>
          <w:b/>
          <w:bCs/>
          <w:sz w:val="20"/>
          <w:szCs w:val="20"/>
        </w:rPr>
        <w:t>дополнены приложением, действующим с 01.08.2007 г.</w:t>
      </w:r>
      <w:r>
        <w:rPr>
          <w:rFonts w:ascii="Arial" w:hAnsi="Arial" w:cs="Arial"/>
          <w:sz w:val="20"/>
          <w:szCs w:val="20"/>
        </w:rPr>
        <w:t xml:space="preserve"> См. распоряжение ОАО “РЖД” </w:t>
      </w:r>
      <w:r>
        <w:rPr>
          <w:rFonts w:ascii="Arial" w:hAnsi="Arial" w:cs="Arial"/>
          <w:color w:val="008000"/>
          <w:sz w:val="20"/>
          <w:szCs w:val="20"/>
          <w:u w:val="single"/>
        </w:rPr>
        <w:t>№ 1398р</w:t>
      </w:r>
      <w:r>
        <w:rPr>
          <w:rFonts w:ascii="Arial" w:hAnsi="Arial" w:cs="Arial"/>
          <w:sz w:val="20"/>
          <w:szCs w:val="20"/>
        </w:rPr>
        <w:t xml:space="preserve"> от 25.07.2007 г.</w:t>
      </w:r>
    </w:p>
    <w:p w:rsidR="00853088" w:rsidRDefault="00853088" w:rsidP="00853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3444"/>
        <w:gridCol w:w="1683"/>
        <w:gridCol w:w="1682"/>
        <w:gridCol w:w="1683"/>
      </w:tblGrid>
      <w:tr w:rsidR="00853088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088" w:rsidRDefault="0085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\'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ef</w:t>
            </w:r>
            <w:proofErr w:type="spellEnd"/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088" w:rsidRDefault="0085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скоропортящихся грузов</w:t>
            </w:r>
          </w:p>
        </w:tc>
        <w:tc>
          <w:tcPr>
            <w:tcW w:w="5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8" w:rsidRDefault="0085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Периоды года и предельные сроки перевозки скоропортящихся грузов</w:t>
            </w:r>
          </w:p>
        </w:tc>
      </w:tr>
      <w:tr w:rsidR="00853088"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8" w:rsidRDefault="0085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8" w:rsidRDefault="0085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8" w:rsidRDefault="0085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летний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8" w:rsidRDefault="0085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переходный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8" w:rsidRDefault="0085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зимний</w:t>
            </w:r>
          </w:p>
        </w:tc>
      </w:tr>
      <w:tr w:rsidR="00853088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8" w:rsidRDefault="0085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8" w:rsidRDefault="0085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8" w:rsidRDefault="0085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8" w:rsidRDefault="0085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8" w:rsidRDefault="0085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853088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8" w:rsidRDefault="0085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8" w:rsidRDefault="008530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Консервы мясорастительные в жестяных и стеклянных банках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8" w:rsidRDefault="0085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15*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8" w:rsidRDefault="0085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8" w:rsidRDefault="0085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53088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8" w:rsidRDefault="0085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8" w:rsidRDefault="008530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Консервы рыбные, крабовые, из печени различных рыб, кроме пресервов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8" w:rsidRDefault="0085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15*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8" w:rsidRDefault="0085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8" w:rsidRDefault="0085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53088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8" w:rsidRDefault="0085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8" w:rsidRDefault="008530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Продукты томатные: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в стеклянных и металлических банках соус томатный стерилизованный, сок томатный пастеризованный, сок томатный концентрированный,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томаты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стерилизованные натуральные целые и очищенные, паста томатная;</w:t>
            </w:r>
            <w:r>
              <w:rPr>
                <w:rFonts w:ascii="Arial" w:hAnsi="Arial" w:cs="Arial"/>
                <w:sz w:val="20"/>
                <w:szCs w:val="20"/>
              </w:rPr>
              <w:br/>
              <w:t>в бочках паста томатная и томатное пюре;</w:t>
            </w:r>
            <w:r>
              <w:rPr>
                <w:rFonts w:ascii="Arial" w:hAnsi="Arial" w:cs="Arial"/>
                <w:sz w:val="20"/>
                <w:szCs w:val="20"/>
              </w:rPr>
              <w:br/>
              <w:t>в полимерной таре соусы на томатной основе и паста томатная концентрированная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8" w:rsidRDefault="0085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15*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8*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8" w:rsidRDefault="0085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15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10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15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8" w:rsidRDefault="0085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-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-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-</w:t>
            </w:r>
          </w:p>
        </w:tc>
      </w:tr>
      <w:tr w:rsidR="00853088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8" w:rsidRDefault="0085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8" w:rsidRDefault="008530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Овощи соленые, капуста квашеная, соленые и маринованные грибы, арбузы и дыни соленые, плоды и ягоды моченые, фрукты маринованные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8" w:rsidRDefault="0085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8" w:rsidRDefault="0085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8" w:rsidRDefault="0085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53088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8" w:rsidRDefault="0085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8" w:rsidRDefault="008530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Пюре и соки фруктово-ягодные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сульфитированные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бочках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8" w:rsidRDefault="0085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12*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8" w:rsidRDefault="0085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8" w:rsidRDefault="0085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53088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8" w:rsidRDefault="0085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8" w:rsidRDefault="008530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Пульпа фруктовая в бочках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8" w:rsidRDefault="0085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8" w:rsidRDefault="0085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8" w:rsidRDefault="0085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853088" w:rsidRDefault="00853088" w:rsidP="00853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3088" w:rsidRDefault="00853088" w:rsidP="00853088">
      <w:pPr>
        <w:pBdr>
          <w:top w:val="single" w:sz="4" w:space="1" w:color="FF0000"/>
          <w:left w:val="single" w:sz="4" w:space="4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808080"/>
          <w:sz w:val="20"/>
          <w:szCs w:val="20"/>
        </w:rPr>
        <w:lastRenderedPageBreak/>
        <w:t>Внимание!</w:t>
      </w:r>
      <w:r>
        <w:rPr>
          <w:rFonts w:ascii="Arial" w:hAnsi="Arial" w:cs="Arial"/>
          <w:b/>
          <w:bCs/>
          <w:color w:val="808080"/>
          <w:sz w:val="20"/>
          <w:szCs w:val="20"/>
        </w:rPr>
        <w:br/>
      </w:r>
      <w:r>
        <w:rPr>
          <w:rFonts w:ascii="Arial" w:hAnsi="Arial" w:cs="Arial"/>
          <w:color w:val="808080"/>
          <w:sz w:val="20"/>
          <w:szCs w:val="20"/>
        </w:rPr>
        <w:t xml:space="preserve">Пункты 7, 8 и 10 перечня </w:t>
      </w:r>
      <w:r>
        <w:rPr>
          <w:rFonts w:ascii="Arial" w:hAnsi="Arial" w:cs="Arial"/>
          <w:b/>
          <w:bCs/>
          <w:color w:val="808080"/>
          <w:sz w:val="20"/>
          <w:szCs w:val="20"/>
        </w:rPr>
        <w:t>дополнены приложением, действующим с 15.06.2005 г.</w:t>
      </w:r>
      <w:r>
        <w:rPr>
          <w:rFonts w:ascii="Arial" w:hAnsi="Arial" w:cs="Arial"/>
          <w:color w:val="808080"/>
          <w:sz w:val="20"/>
          <w:szCs w:val="20"/>
        </w:rPr>
        <w:t xml:space="preserve"> См. распоряжением ОАО “РЖД” </w:t>
      </w:r>
      <w:r>
        <w:rPr>
          <w:rFonts w:ascii="Arial" w:hAnsi="Arial" w:cs="Arial"/>
          <w:color w:val="008000"/>
          <w:sz w:val="20"/>
          <w:szCs w:val="20"/>
          <w:u w:val="single"/>
        </w:rPr>
        <w:t>№ 832р</w:t>
      </w:r>
      <w:r>
        <w:rPr>
          <w:rFonts w:ascii="Arial" w:hAnsi="Arial" w:cs="Arial"/>
          <w:color w:val="808080"/>
          <w:sz w:val="20"/>
          <w:szCs w:val="20"/>
        </w:rPr>
        <w:t xml:space="preserve"> от 01.06.2005 г.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3444"/>
        <w:gridCol w:w="1683"/>
        <w:gridCol w:w="1682"/>
        <w:gridCol w:w="1683"/>
      </w:tblGrid>
      <w:tr w:rsidR="00853088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8" w:rsidRDefault="0085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8" w:rsidRDefault="008530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Консервы овощные, соусы, кроме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поименованных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 пункте 3 настоящего перечня, и соки овощные пастеризованные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8" w:rsidRDefault="0085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15*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8" w:rsidRDefault="0085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8" w:rsidRDefault="0085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53088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8" w:rsidRDefault="0085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8" w:rsidRDefault="008530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Плодовая и ягодная консервированная продукция, герметически укупоренная: пюре и соки с мякотью для детского питания; компоты; джемы, варенье, конфитюры, повидло; плоды и ягоды, протертые с сахаром; соки плодовые и ягодные пастеризованные, сиропы и нектары в упаковке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етра Брик Асептик, стеклянной упаковке и металлических банках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8" w:rsidRDefault="0085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15*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8" w:rsidRDefault="0085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8" w:rsidRDefault="0085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53088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8" w:rsidRDefault="0085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8" w:rsidRDefault="008530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Консервы молочные: сгущенное молоко, молоко и сливки с сахаром, какао и кофе со сгущенным молоком и сахаром;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молоко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сгущенное стерилизованное в банках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8" w:rsidRDefault="0085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15*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8" w:rsidRDefault="0085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8" w:rsidRDefault="0085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53088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8" w:rsidRDefault="0085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8" w:rsidRDefault="008530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Пиво пастеризованное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8" w:rsidRDefault="0085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15*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8" w:rsidRDefault="0085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8" w:rsidRDefault="0085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53088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8" w:rsidRDefault="0085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8" w:rsidRDefault="008530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Вода минеральная, напитки безалкогольные и слабоалкогольные, в том числе газированные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8" w:rsidRDefault="0085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15*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8" w:rsidRDefault="0085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8" w:rsidRDefault="0085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53088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8" w:rsidRDefault="0085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8" w:rsidRDefault="008530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Вина (кроме шампанского, игристых и шипучих) в бутылках: виноградные сухие; </w:t>
            </w:r>
            <w:r>
              <w:rPr>
                <w:rFonts w:ascii="Arial" w:hAnsi="Arial" w:cs="Arial"/>
                <w:sz w:val="20"/>
                <w:szCs w:val="20"/>
              </w:rPr>
              <w:br/>
              <w:t>виноградные и плодово-ягодные полусухие;</w:t>
            </w:r>
            <w:r>
              <w:rPr>
                <w:rFonts w:ascii="Arial" w:hAnsi="Arial" w:cs="Arial"/>
                <w:sz w:val="20"/>
                <w:szCs w:val="20"/>
              </w:rPr>
              <w:br/>
              <w:t>полусладкие и крепленые</w:t>
            </w:r>
            <w:proofErr w:type="gram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8" w:rsidRDefault="0085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-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10*</w:t>
            </w:r>
            <w:r>
              <w:rPr>
                <w:rFonts w:ascii="Arial" w:hAnsi="Arial" w:cs="Arial"/>
                <w:sz w:val="20"/>
                <w:szCs w:val="20"/>
              </w:rPr>
              <w:br/>
              <w:t>18*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8" w:rsidRDefault="0085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12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10</w:t>
            </w:r>
            <w:r>
              <w:rPr>
                <w:rFonts w:ascii="Arial" w:hAnsi="Arial" w:cs="Arial"/>
                <w:sz w:val="20"/>
                <w:szCs w:val="20"/>
              </w:rPr>
              <w:br/>
              <w:t>15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8" w:rsidRDefault="0085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-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-</w:t>
            </w:r>
            <w:r>
              <w:rPr>
                <w:rFonts w:ascii="Arial" w:hAnsi="Arial" w:cs="Arial"/>
                <w:sz w:val="20"/>
                <w:szCs w:val="20"/>
              </w:rPr>
              <w:br/>
              <w:t>-</w:t>
            </w:r>
          </w:p>
        </w:tc>
      </w:tr>
      <w:tr w:rsidR="00853088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8" w:rsidRDefault="0085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8" w:rsidRDefault="008530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Клюква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8" w:rsidRDefault="0085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8" w:rsidRDefault="0085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8" w:rsidRDefault="0085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53088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8" w:rsidRDefault="0085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8" w:rsidRDefault="008530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Брусника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8" w:rsidRDefault="0085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8" w:rsidRDefault="0085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8" w:rsidRDefault="0085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</w:tbl>
    <w:p w:rsidR="00853088" w:rsidRDefault="00853088" w:rsidP="00853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3088" w:rsidRDefault="00853088" w:rsidP="00853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3088" w:rsidRDefault="00853088" w:rsidP="00853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Примечания.</w:t>
      </w:r>
    </w:p>
    <w:p w:rsidR="00853088" w:rsidRDefault="00853088" w:rsidP="00853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1. Предельные сроки перевозки грузов указаны в сутках.</w:t>
      </w:r>
    </w:p>
    <w:p w:rsidR="00853088" w:rsidRDefault="00853088" w:rsidP="00853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2. Под периодами года принимаются периоды, установленные в </w:t>
      </w:r>
      <w:r>
        <w:rPr>
          <w:rFonts w:ascii="Arial" w:hAnsi="Arial" w:cs="Arial"/>
          <w:color w:val="008000"/>
          <w:sz w:val="20"/>
          <w:szCs w:val="20"/>
          <w:u w:val="single"/>
        </w:rPr>
        <w:t>приложении № 6</w:t>
      </w:r>
      <w:r>
        <w:rPr>
          <w:rFonts w:ascii="Arial" w:hAnsi="Arial" w:cs="Arial"/>
          <w:sz w:val="20"/>
          <w:szCs w:val="20"/>
        </w:rPr>
        <w:t xml:space="preserve"> к Правилам перевозок железнодорожным транспортом скоропортящихся грузов.</w:t>
      </w:r>
    </w:p>
    <w:p w:rsidR="00853088" w:rsidRDefault="00853088" w:rsidP="00853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3. Перевозка в универсальных контейнерах минеральной воды и пива в стеклотаре в переходный период года при отрицательной температуре наружного воздуха не производится.</w:t>
      </w:r>
    </w:p>
    <w:p w:rsidR="00853088" w:rsidRDefault="00853088" w:rsidP="0085308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Внимание!</w:t>
      </w:r>
      <w:r>
        <w:rPr>
          <w:rFonts w:ascii="Arial" w:hAnsi="Arial" w:cs="Arial"/>
          <w:b/>
          <w:bCs/>
          <w:color w:val="FF0000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В графе 3 "летний" пункты 1, 2, 3, 5, 7, 8, 9, 10, 11, 12 </w:t>
      </w:r>
      <w:r>
        <w:rPr>
          <w:rFonts w:ascii="Arial" w:hAnsi="Arial" w:cs="Arial"/>
          <w:b/>
          <w:bCs/>
          <w:sz w:val="20"/>
          <w:szCs w:val="20"/>
        </w:rPr>
        <w:t>дополнены приложением, действующим с 01.08.2007 г.</w:t>
      </w:r>
      <w:r>
        <w:rPr>
          <w:rFonts w:ascii="Arial" w:hAnsi="Arial" w:cs="Arial"/>
          <w:sz w:val="20"/>
          <w:szCs w:val="20"/>
        </w:rPr>
        <w:t xml:space="preserve"> См. распоряжение ОАО “РЖД” </w:t>
      </w:r>
      <w:r>
        <w:rPr>
          <w:rFonts w:ascii="Arial" w:hAnsi="Arial" w:cs="Arial"/>
          <w:color w:val="008000"/>
          <w:sz w:val="20"/>
          <w:szCs w:val="20"/>
          <w:u w:val="single"/>
        </w:rPr>
        <w:t>№ 1398р</w:t>
      </w:r>
      <w:r>
        <w:rPr>
          <w:rFonts w:ascii="Arial" w:hAnsi="Arial" w:cs="Arial"/>
          <w:sz w:val="20"/>
          <w:szCs w:val="20"/>
        </w:rPr>
        <w:t xml:space="preserve"> от 25.07.2007 г.</w:t>
      </w:r>
    </w:p>
    <w:p w:rsidR="00853088" w:rsidRDefault="00853088" w:rsidP="00853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3.(а) В графах, отмеченных знаком "*", перевозка грузов в летний период года (июнь, июль, август) не допускается.</w:t>
      </w:r>
    </w:p>
    <w:p w:rsidR="00853088" w:rsidRDefault="00853088" w:rsidP="0085308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808080"/>
          <w:sz w:val="20"/>
          <w:szCs w:val="20"/>
        </w:rPr>
        <w:t>Внимание!</w:t>
      </w:r>
      <w:r>
        <w:rPr>
          <w:rFonts w:ascii="Arial" w:hAnsi="Arial" w:cs="Arial"/>
          <w:b/>
          <w:bCs/>
          <w:color w:val="808080"/>
          <w:sz w:val="20"/>
          <w:szCs w:val="20"/>
        </w:rPr>
        <w:br/>
      </w:r>
      <w:r>
        <w:rPr>
          <w:rFonts w:ascii="Arial" w:hAnsi="Arial" w:cs="Arial"/>
          <w:color w:val="808080"/>
          <w:sz w:val="20"/>
          <w:szCs w:val="20"/>
        </w:rPr>
        <w:t xml:space="preserve">Пункты 7, 8 и 10 перечня </w:t>
      </w:r>
      <w:r>
        <w:rPr>
          <w:rFonts w:ascii="Arial" w:hAnsi="Arial" w:cs="Arial"/>
          <w:b/>
          <w:bCs/>
          <w:color w:val="808080"/>
          <w:sz w:val="20"/>
          <w:szCs w:val="20"/>
        </w:rPr>
        <w:t>дополнены следующим приложением, действующим с 15.06.2005 г.</w:t>
      </w:r>
      <w:r>
        <w:rPr>
          <w:rFonts w:ascii="Arial" w:hAnsi="Arial" w:cs="Arial"/>
          <w:color w:val="808080"/>
          <w:sz w:val="20"/>
          <w:szCs w:val="20"/>
        </w:rPr>
        <w:t xml:space="preserve"> См. распоряжение ОАО “РЖД” </w:t>
      </w:r>
      <w:r>
        <w:rPr>
          <w:rFonts w:ascii="Arial" w:hAnsi="Arial" w:cs="Arial"/>
          <w:color w:val="008000"/>
          <w:sz w:val="20"/>
          <w:szCs w:val="20"/>
          <w:u w:val="single"/>
        </w:rPr>
        <w:t>№ 832р</w:t>
      </w:r>
      <w:r>
        <w:rPr>
          <w:rFonts w:ascii="Arial" w:hAnsi="Arial" w:cs="Arial"/>
          <w:color w:val="808080"/>
          <w:sz w:val="20"/>
          <w:szCs w:val="20"/>
        </w:rPr>
        <w:t xml:space="preserve"> от 01.06.2005 г.</w:t>
      </w:r>
    </w:p>
    <w:p w:rsidR="00853088" w:rsidRDefault="00853088" w:rsidP="00853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808080"/>
          <w:sz w:val="20"/>
          <w:szCs w:val="20"/>
        </w:rPr>
        <w:t>3.(а) В графах, отмеченных знаком "*", перевозка грузов в летний период года (июнь, июль, август) не допускается, кроме джемов, варенья, конфитюров, повидла, плодов и ягод, протертых с сахаром, перечисленных в пункте 8.</w:t>
      </w:r>
      <w:proofErr w:type="gramEnd"/>
    </w:p>
    <w:p w:rsidR="00853088" w:rsidRDefault="00853088" w:rsidP="00853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4. Консервы мясные (тушенка) в жестяных и стеклянных банках в течение всего года могут перевозиться в универсальных контейнерах.</w:t>
      </w:r>
    </w:p>
    <w:p w:rsidR="00853088" w:rsidRDefault="00853088" w:rsidP="00853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5. Знак прочерка </w:t>
      </w:r>
      <w:proofErr w:type="gramStart"/>
      <w:r>
        <w:rPr>
          <w:rFonts w:ascii="Arial" w:hAnsi="Arial" w:cs="Arial"/>
          <w:sz w:val="20"/>
          <w:szCs w:val="20"/>
        </w:rPr>
        <w:t>"-</w:t>
      </w:r>
      <w:proofErr w:type="gramEnd"/>
      <w:r>
        <w:rPr>
          <w:rFonts w:ascii="Arial" w:hAnsi="Arial" w:cs="Arial"/>
          <w:sz w:val="20"/>
          <w:szCs w:val="20"/>
        </w:rPr>
        <w:t>" означает, что в данном случае перевозка не допускается.</w:t>
      </w:r>
    </w:p>
    <w:p w:rsidR="005478F7" w:rsidRDefault="005478F7"/>
    <w:p w:rsidR="00FC4D54" w:rsidRDefault="00FC4D54" w:rsidP="00FC4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C4D54" w:rsidRDefault="00FC4D54" w:rsidP="00FC4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Приложение 6</w:t>
      </w:r>
    </w:p>
    <w:p w:rsidR="00FC4D54" w:rsidRDefault="00FC4D54" w:rsidP="00FC4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к </w:t>
      </w:r>
      <w:r>
        <w:rPr>
          <w:rFonts w:ascii="Arial" w:hAnsi="Arial" w:cs="Arial"/>
          <w:color w:val="008000"/>
          <w:sz w:val="20"/>
          <w:szCs w:val="20"/>
          <w:u w:val="single"/>
        </w:rPr>
        <w:t>Правилам перевозок железнодорожным транспортом скоропортящихся грузов</w:t>
      </w:r>
    </w:p>
    <w:p w:rsidR="00FC4D54" w:rsidRDefault="00FC4D54" w:rsidP="00FC4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C4D54" w:rsidRDefault="00FC4D54" w:rsidP="00FC4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Периоды года и климатические зоны железных дорог, с учетом которых определяется способ перевозки скоропортящихся грузов</w:t>
      </w:r>
    </w:p>
    <w:p w:rsidR="00FC4D54" w:rsidRDefault="00FC4D54" w:rsidP="00FC4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6"/>
        <w:gridCol w:w="1714"/>
        <w:gridCol w:w="1698"/>
        <w:gridCol w:w="1699"/>
      </w:tblGrid>
      <w:tr w:rsidR="00FC4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54" w:rsidRDefault="00F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Дороги и участки дорог</w:t>
            </w:r>
          </w:p>
        </w:tc>
        <w:tc>
          <w:tcPr>
            <w:tcW w:w="5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54" w:rsidRDefault="00FC4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Периоды года</w:t>
            </w:r>
          </w:p>
        </w:tc>
      </w:tr>
      <w:tr w:rsidR="00FC4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54" w:rsidRDefault="00F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54" w:rsidRDefault="00FC4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летний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54" w:rsidRDefault="00FC4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переходный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54" w:rsidRDefault="00FC4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зимний</w:t>
            </w:r>
          </w:p>
        </w:tc>
      </w:tr>
      <w:tr w:rsidR="00FC4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54" w:rsidRDefault="00F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1. Северо-Кавказская (участок Махачкала - Самур)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54" w:rsidRDefault="00FC4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С 15 марта по 14 ноября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54" w:rsidRDefault="00FC4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с 15 ноября по 15 марта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54" w:rsidRDefault="00FC4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FC4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54" w:rsidRDefault="00F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2. Северо-Кавказская (кроме участка Махачкала - Самур)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54" w:rsidRDefault="00FC4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С апреля по ноябрь включительно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54" w:rsidRDefault="00FC4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Декабрь и март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54" w:rsidRDefault="00FC4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 и февраль</w:t>
            </w:r>
          </w:p>
        </w:tc>
      </w:tr>
      <w:tr w:rsidR="00FC4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54" w:rsidRDefault="00F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Октябрьская (участки севернее Суоярви 1 и Петрозаводска), Горьковская, Северная (участки севернее Вологды), Свердловская (кроме северных участков), Южно-Уральская, Западно-Сибирская, Красноярская, Восточно-Сибирская (кроме участка Лена Восточная - Хани иск.), Забайкальская, Дальневосточная (кроме участков Хани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Дипкун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(вкл.),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Дипкун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(иск.)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- Комсомольск-на-Амуре, Штурм - Нерюнгри-Грузовая,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Сахалинская</w:t>
            </w:r>
            <w:proofErr w:type="gram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54" w:rsidRDefault="00FC4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С мая по сентябрь включительно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54" w:rsidRDefault="00FC4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Октябрь и апрель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54" w:rsidRDefault="00FC4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С ноября по ма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рт вкл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ючительно</w:t>
            </w:r>
          </w:p>
        </w:tc>
      </w:tr>
      <w:tr w:rsidR="00FC4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54" w:rsidRDefault="00F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Свердловская (северные участки: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Нижневартовск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Усть-Ягун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Новый Уренгой, Серов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Приобье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Тавда - Устье-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Аха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), Дальневосточная (участки Хани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Дипкун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(вкл.),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Дипкун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(иск.) -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Комсомольск-на-Амуре, Штурм - Нерюнгри-Грузовая)</w:t>
            </w:r>
            <w:proofErr w:type="gram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54" w:rsidRDefault="00FC4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С 16 мая по 14 сентября включительно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54" w:rsidRDefault="00FC4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С 15 сентября по 15 октября и с 15 апреля по 15 мая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54" w:rsidRDefault="00FC4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С 16 октября по 14 апреля включительно</w:t>
            </w:r>
          </w:p>
        </w:tc>
      </w:tr>
      <w:tr w:rsidR="00FC4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54" w:rsidRDefault="00F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5. Восточно-Сибирская (участок Лена Восточная - Хани (иск.))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54" w:rsidRDefault="00FC4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С июня по авгу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ст вкл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ючительно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54" w:rsidRDefault="00FC4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Сентябрь и май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54" w:rsidRDefault="00FC4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С октября по апрель включительно</w:t>
            </w:r>
          </w:p>
        </w:tc>
      </w:tr>
      <w:tr w:rsidR="00FC4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54" w:rsidRDefault="00F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Калининградская, Московская, Приволжская, Юго-Восточная, Куйбышевская, Октябрьская (кроме участков севернее Суоярви 1 и Петрозаводска), Северная (кроме участков севернее Вологды)</w:t>
            </w:r>
            <w:proofErr w:type="gram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54" w:rsidRDefault="00FC4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С мая по октябрь включительно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54" w:rsidRDefault="00FC4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Ноябрь и апрель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54" w:rsidRDefault="00FC4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С декабря по ма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рт вкл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ючительно</w:t>
            </w:r>
          </w:p>
        </w:tc>
      </w:tr>
    </w:tbl>
    <w:p w:rsidR="00FC4D54" w:rsidRDefault="00FC4D54">
      <w:bookmarkStart w:id="0" w:name="_GoBack"/>
      <w:bookmarkEnd w:id="0"/>
    </w:p>
    <w:sectPr w:rsidR="00FC4D54" w:rsidSect="006501D1">
      <w:pgSz w:w="11906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88"/>
    <w:rsid w:val="00297BD1"/>
    <w:rsid w:val="005478F7"/>
    <w:rsid w:val="00853088"/>
    <w:rsid w:val="00FB1077"/>
    <w:rsid w:val="00FC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4</cp:revision>
  <dcterms:created xsi:type="dcterms:W3CDTF">2013-04-02T06:04:00Z</dcterms:created>
  <dcterms:modified xsi:type="dcterms:W3CDTF">2013-05-22T07:18:00Z</dcterms:modified>
</cp:coreProperties>
</file>